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005E" w:rsidRPr="006C1002" w:rsidRDefault="0065005E" w:rsidP="00B15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</w:t>
      </w:r>
      <w:r w:rsidR="00B15B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</w:t>
      </w:r>
      <w:r w:rsidR="00B15B5A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</w:t>
      </w:r>
      <w:r w:rsidR="00B15B5A">
        <w:rPr>
          <w:rFonts w:ascii="Times New Roman" w:hAnsi="Times New Roman"/>
          <w:b/>
          <w:sz w:val="28"/>
          <w:szCs w:val="28"/>
        </w:rPr>
        <w:t>го</w:t>
      </w:r>
      <w:r w:rsidRPr="006C100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15B5A">
        <w:rPr>
          <w:rFonts w:ascii="Times New Roman" w:hAnsi="Times New Roman"/>
          <w:b/>
          <w:sz w:val="28"/>
          <w:szCs w:val="28"/>
        </w:rPr>
        <w:t>я Дубровского муниципального района Брянской области</w:t>
      </w:r>
    </w:p>
    <w:p w:rsidR="0065005E" w:rsidRDefault="0065005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B15B5A">
        <w:rPr>
          <w:rFonts w:ascii="Times New Roman" w:hAnsi="Times New Roman"/>
          <w:b/>
          <w:sz w:val="28"/>
          <w:szCs w:val="28"/>
        </w:rPr>
        <w:t>20</w:t>
      </w:r>
      <w:proofErr w:type="gramEnd"/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5005E" w:rsidRPr="00F403D3" w:rsidRDefault="0065005E" w:rsidP="00F40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B15B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15B5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.12.201</w:t>
      </w:r>
      <w:r w:rsidR="00B15B5A">
        <w:rPr>
          <w:rFonts w:ascii="Times New Roman" w:hAnsi="Times New Roman"/>
          <w:sz w:val="28"/>
          <w:szCs w:val="28"/>
        </w:rPr>
        <w:t>9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 w:rsidR="00D13C10">
        <w:rPr>
          <w:rFonts w:ascii="Times New Roman" w:hAnsi="Times New Roman"/>
          <w:sz w:val="28"/>
          <w:szCs w:val="28"/>
        </w:rPr>
        <w:t>3</w:t>
      </w:r>
      <w:r w:rsidR="00B15B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 w:rsidR="00B15B5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B15B5A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B15B5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15B5A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B15B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13C10">
        <w:rPr>
          <w:rFonts w:ascii="Times New Roman" w:hAnsi="Times New Roman"/>
          <w:sz w:val="28"/>
          <w:szCs w:val="28"/>
        </w:rPr>
        <w:t>2</w:t>
      </w:r>
      <w:r w:rsidR="00B15B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15B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</w:t>
      </w:r>
      <w:r w:rsidR="00807C0D">
        <w:rPr>
          <w:rFonts w:ascii="Times New Roman" w:hAnsi="Times New Roman"/>
          <w:sz w:val="28"/>
          <w:szCs w:val="28"/>
        </w:rPr>
        <w:t>1</w:t>
      </w:r>
      <w:r w:rsidR="00B15B5A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807C0D">
        <w:rPr>
          <w:rFonts w:ascii="Times New Roman" w:hAnsi="Times New Roman"/>
          <w:sz w:val="28"/>
          <w:szCs w:val="28"/>
        </w:rPr>
        <w:t>1</w:t>
      </w:r>
      <w:r w:rsidR="00B15B5A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7F0BE0">
        <w:rPr>
          <w:rFonts w:ascii="Times New Roman" w:hAnsi="Times New Roman"/>
          <w:sz w:val="28"/>
          <w:szCs w:val="28"/>
        </w:rPr>
        <w:t>5</w:t>
      </w:r>
      <w:r w:rsidRPr="00914EB2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изменения,  дефицит</w:t>
      </w:r>
      <w:proofErr w:type="gramEnd"/>
      <w:r w:rsidR="000D69C4">
        <w:rPr>
          <w:rFonts w:ascii="Times New Roman" w:hAnsi="Times New Roman"/>
          <w:sz w:val="28"/>
          <w:szCs w:val="28"/>
        </w:rPr>
        <w:t xml:space="preserve"> утвержден в сумме</w:t>
      </w:r>
      <w:r w:rsidR="00807C0D">
        <w:rPr>
          <w:rFonts w:ascii="Times New Roman" w:hAnsi="Times New Roman"/>
          <w:sz w:val="28"/>
          <w:szCs w:val="28"/>
        </w:rPr>
        <w:t xml:space="preserve"> </w:t>
      </w:r>
      <w:r w:rsidR="00B15B5A">
        <w:rPr>
          <w:rFonts w:ascii="Times New Roman" w:hAnsi="Times New Roman"/>
          <w:sz w:val="28"/>
          <w:szCs w:val="28"/>
        </w:rPr>
        <w:t>0,1</w:t>
      </w:r>
      <w:r w:rsidR="00807C0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B15B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B15B5A">
        <w:rPr>
          <w:rFonts w:ascii="Times New Roman" w:hAnsi="Times New Roman"/>
          <w:sz w:val="28"/>
          <w:szCs w:val="28"/>
        </w:rPr>
        <w:t>373,4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B15B5A">
        <w:rPr>
          <w:rFonts w:ascii="Times New Roman" w:hAnsi="Times New Roman"/>
          <w:sz w:val="28"/>
          <w:szCs w:val="28"/>
        </w:rPr>
        <w:t>373,5</w:t>
      </w:r>
      <w:r>
        <w:rPr>
          <w:rFonts w:ascii="Times New Roman" w:hAnsi="Times New Roman"/>
          <w:sz w:val="28"/>
          <w:szCs w:val="28"/>
        </w:rPr>
        <w:t xml:space="preserve">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</w:t>
      </w:r>
      <w:r w:rsidR="00807C0D">
        <w:rPr>
          <w:rFonts w:ascii="Times New Roman" w:hAnsi="Times New Roman"/>
          <w:sz w:val="28"/>
          <w:szCs w:val="28"/>
        </w:rPr>
        <w:t xml:space="preserve"> </w:t>
      </w:r>
      <w:r w:rsidR="00B15B5A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</w:t>
      </w:r>
      <w:proofErr w:type="gramStart"/>
      <w:r>
        <w:rPr>
          <w:rFonts w:ascii="Times New Roman" w:hAnsi="Times New Roman"/>
          <w:sz w:val="28"/>
          <w:szCs w:val="28"/>
        </w:rPr>
        <w:t>за  20</w:t>
      </w:r>
      <w:r w:rsidR="00B15B5A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 исполнена в сумме 1</w:t>
      </w:r>
      <w:r w:rsidR="00EB1D88">
        <w:rPr>
          <w:rFonts w:ascii="Times New Roman" w:hAnsi="Times New Roman"/>
          <w:sz w:val="28"/>
          <w:szCs w:val="28"/>
        </w:rPr>
        <w:t>396</w:t>
      </w:r>
      <w:r w:rsidR="00807C0D">
        <w:rPr>
          <w:rFonts w:ascii="Times New Roman" w:hAnsi="Times New Roman"/>
          <w:sz w:val="28"/>
          <w:szCs w:val="28"/>
        </w:rPr>
        <w:t>,</w:t>
      </w:r>
      <w:r w:rsidR="00EB1D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EB1D88">
        <w:rPr>
          <w:rFonts w:ascii="Times New Roman" w:hAnsi="Times New Roman"/>
          <w:sz w:val="28"/>
          <w:szCs w:val="28"/>
        </w:rPr>
        <w:t>01,7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</w:t>
      </w:r>
      <w:r w:rsidR="0068009C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68009C">
        <w:rPr>
          <w:rFonts w:ascii="Times New Roman" w:hAnsi="Times New Roman"/>
          <w:sz w:val="28"/>
          <w:szCs w:val="28"/>
        </w:rPr>
        <w:t>1</w:t>
      </w:r>
      <w:r w:rsidR="00EB1D88">
        <w:rPr>
          <w:rFonts w:ascii="Times New Roman" w:hAnsi="Times New Roman"/>
          <w:sz w:val="28"/>
          <w:szCs w:val="28"/>
        </w:rPr>
        <w:t>30,8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68009C">
        <w:rPr>
          <w:rFonts w:ascii="Times New Roman" w:hAnsi="Times New Roman"/>
          <w:sz w:val="28"/>
          <w:szCs w:val="28"/>
        </w:rPr>
        <w:t>11</w:t>
      </w:r>
      <w:r w:rsidR="00EB1D88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%. В структуре доходов бюджета удельный вес собственных доходов составил 2</w:t>
      </w:r>
      <w:r w:rsidR="00EB1D88">
        <w:rPr>
          <w:rFonts w:ascii="Times New Roman" w:hAnsi="Times New Roman"/>
          <w:sz w:val="28"/>
          <w:szCs w:val="28"/>
        </w:rPr>
        <w:t>7,0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EB1D88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EB1D88">
        <w:rPr>
          <w:rFonts w:ascii="Times New Roman" w:hAnsi="Times New Roman"/>
          <w:sz w:val="28"/>
          <w:szCs w:val="28"/>
        </w:rPr>
        <w:t>4,5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безвозмездный поступлений приходится 7</w:t>
      </w:r>
      <w:r w:rsidR="00EB1D88">
        <w:rPr>
          <w:rFonts w:ascii="Times New Roman" w:hAnsi="Times New Roman"/>
          <w:sz w:val="28"/>
          <w:szCs w:val="28"/>
        </w:rPr>
        <w:t>3,0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65005E" w:rsidRDefault="0065005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15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B346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346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575C1">
              <w:rPr>
                <w:rFonts w:ascii="Times New Roman" w:hAnsi="Times New Roman"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575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5005E" w:rsidRPr="00D02C9A" w:rsidTr="00D02C9A">
        <w:tc>
          <w:tcPr>
            <w:tcW w:w="2660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61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284,3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  <w:r w:rsidR="0065005E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354,5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354,5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</w:t>
            </w:r>
            <w:r w:rsidR="00EB1D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284,3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="0065005E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354,5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354,5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</w:t>
            </w:r>
            <w:r w:rsidR="00EB1D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</w:t>
            </w:r>
            <w:r w:rsidR="00807C0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3,8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3,8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</w:t>
            </w:r>
            <w:r w:rsidR="00EB1D8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32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65005E" w:rsidRPr="00D02C9A" w:rsidRDefault="0068009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7,7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575C1">
              <w:rPr>
                <w:rFonts w:ascii="Times New Roman" w:hAnsi="Times New Roman"/>
                <w:i/>
                <w:sz w:val="24"/>
                <w:szCs w:val="24"/>
              </w:rPr>
              <w:t>7,7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67,5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333,0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333,0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347,1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005E" w:rsidRPr="00D02C9A" w:rsidRDefault="004164F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B3460D" w:rsidRPr="00D02C9A" w:rsidTr="00D02C9A">
        <w:tc>
          <w:tcPr>
            <w:tcW w:w="2660" w:type="dxa"/>
          </w:tcPr>
          <w:p w:rsidR="00B3460D" w:rsidRPr="00B3460D" w:rsidRDefault="00B3460D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0D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/>
                <w:sz w:val="24"/>
                <w:szCs w:val="24"/>
              </w:rPr>
              <w:t>от продажи земельных участков</w:t>
            </w:r>
          </w:p>
        </w:tc>
        <w:tc>
          <w:tcPr>
            <w:tcW w:w="1361" w:type="dxa"/>
            <w:vAlign w:val="center"/>
          </w:tcPr>
          <w:p w:rsidR="00B3460D" w:rsidRPr="00B3460D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B3460D" w:rsidRPr="00B3460D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:rsidR="00B3460D" w:rsidRPr="00B3460D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3460D" w:rsidRPr="00B3460D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B3460D" w:rsidRPr="00B3460D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981,2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886,9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1018,9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1018,9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1018,9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787,0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460D">
              <w:rPr>
                <w:rFonts w:ascii="Times New Roman" w:hAnsi="Times New Roman"/>
                <w:sz w:val="24"/>
                <w:szCs w:val="24"/>
              </w:rPr>
              <w:t>91</w:t>
            </w:r>
            <w:r w:rsidR="0065005E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272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272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47,0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740,0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07C0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824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824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75C1">
              <w:rPr>
                <w:rFonts w:ascii="Times New Roman" w:hAnsi="Times New Roman"/>
                <w:i/>
                <w:sz w:val="24"/>
                <w:szCs w:val="24"/>
              </w:rPr>
              <w:t>824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460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9,3</w:t>
            </w:r>
          </w:p>
        </w:tc>
        <w:tc>
          <w:tcPr>
            <w:tcW w:w="1332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Иные межбюджетные 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трансферты 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B3460D">
              <w:rPr>
                <w:rFonts w:ascii="Times New Roman" w:hAnsi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75C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460D">
              <w:rPr>
                <w:rFonts w:ascii="Times New Roman" w:hAnsi="Times New Roman"/>
                <w:b/>
                <w:sz w:val="24"/>
                <w:szCs w:val="24"/>
              </w:rPr>
              <w:t>265,5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460D">
              <w:rPr>
                <w:rFonts w:ascii="Times New Roman" w:hAnsi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75C1">
              <w:rPr>
                <w:rFonts w:ascii="Times New Roman" w:hAnsi="Times New Roman"/>
                <w:b/>
                <w:sz w:val="24"/>
                <w:szCs w:val="24"/>
              </w:rPr>
              <w:t>373,4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75C1">
              <w:rPr>
                <w:rFonts w:ascii="Times New Roman" w:hAnsi="Times New Roman"/>
                <w:b/>
                <w:sz w:val="24"/>
                <w:szCs w:val="24"/>
              </w:rPr>
              <w:t>373,4</w:t>
            </w:r>
          </w:p>
        </w:tc>
        <w:tc>
          <w:tcPr>
            <w:tcW w:w="138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75C1">
              <w:rPr>
                <w:rFonts w:ascii="Times New Roman" w:hAnsi="Times New Roman"/>
                <w:b/>
                <w:sz w:val="24"/>
                <w:szCs w:val="24"/>
              </w:rPr>
              <w:t>396,</w:t>
            </w:r>
            <w:r w:rsidR="00EB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0575C1">
        <w:rPr>
          <w:rFonts w:ascii="Times New Roman" w:hAnsi="Times New Roman"/>
          <w:sz w:val="28"/>
          <w:szCs w:val="28"/>
        </w:rPr>
        <w:t>377,</w:t>
      </w:r>
      <w:r w:rsidR="00EB1D8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0575C1">
        <w:rPr>
          <w:rFonts w:ascii="Times New Roman" w:hAnsi="Times New Roman"/>
          <w:sz w:val="28"/>
          <w:szCs w:val="28"/>
        </w:rPr>
        <w:t>6,5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65005E" w:rsidRDefault="0065005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</w:t>
      </w:r>
      <w:proofErr w:type="gramStart"/>
      <w:r>
        <w:rPr>
          <w:rFonts w:ascii="Times New Roman" w:hAnsi="Times New Roman"/>
          <w:sz w:val="28"/>
          <w:szCs w:val="28"/>
        </w:rPr>
        <w:t>за  20</w:t>
      </w:r>
      <w:r w:rsidR="00077A65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год, является земельный налог. На его долю приходится </w:t>
      </w:r>
      <w:r w:rsidR="0068009C">
        <w:rPr>
          <w:rFonts w:ascii="Times New Roman" w:hAnsi="Times New Roman"/>
          <w:sz w:val="28"/>
          <w:szCs w:val="28"/>
        </w:rPr>
        <w:t>9</w:t>
      </w:r>
      <w:r w:rsidR="00077A65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65005E" w:rsidRDefault="0065005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>приходится  100</w:t>
      </w:r>
      <w:proofErr w:type="gramEnd"/>
      <w:r>
        <w:rPr>
          <w:rFonts w:ascii="Times New Roman" w:hAnsi="Times New Roman"/>
          <w:sz w:val="28"/>
          <w:szCs w:val="28"/>
        </w:rPr>
        <w:t xml:space="preserve">,0 процента. 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077A65">
        <w:rPr>
          <w:rFonts w:ascii="Times New Roman" w:hAnsi="Times New Roman"/>
          <w:sz w:val="28"/>
          <w:szCs w:val="28"/>
        </w:rPr>
        <w:t>3,</w:t>
      </w:r>
      <w:r w:rsidR="00EB1D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1</w:t>
      </w:r>
      <w:r w:rsidR="004164F6">
        <w:rPr>
          <w:rFonts w:ascii="Times New Roman" w:hAnsi="Times New Roman"/>
          <w:sz w:val="28"/>
          <w:szCs w:val="28"/>
        </w:rPr>
        <w:t>02</w:t>
      </w:r>
      <w:r w:rsidR="00077A65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077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К соответствующему периоду 201</w:t>
      </w:r>
      <w:r w:rsidR="00077A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proofErr w:type="gramStart"/>
      <w:r w:rsidR="00077A65">
        <w:rPr>
          <w:rFonts w:ascii="Times New Roman" w:hAnsi="Times New Roman"/>
          <w:sz w:val="28"/>
          <w:szCs w:val="28"/>
        </w:rPr>
        <w:t>уменьшился</w:t>
      </w:r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77A65">
        <w:rPr>
          <w:rFonts w:ascii="Times New Roman" w:hAnsi="Times New Roman"/>
          <w:sz w:val="28"/>
          <w:szCs w:val="28"/>
        </w:rPr>
        <w:t>23,5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077A65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 xml:space="preserve"> в бюджет</w:t>
      </w:r>
      <w:r w:rsidR="00077A65">
        <w:rPr>
          <w:rFonts w:ascii="Times New Roman" w:hAnsi="Times New Roman"/>
          <w:sz w:val="28"/>
          <w:szCs w:val="28"/>
        </w:rPr>
        <w:t xml:space="preserve"> не поступал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077A65">
        <w:rPr>
          <w:rFonts w:ascii="Times New Roman" w:hAnsi="Times New Roman"/>
          <w:sz w:val="28"/>
          <w:szCs w:val="28"/>
        </w:rPr>
        <w:t>347,1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77A65">
        <w:rPr>
          <w:rFonts w:ascii="Times New Roman" w:hAnsi="Times New Roman"/>
          <w:sz w:val="28"/>
          <w:szCs w:val="28"/>
        </w:rPr>
        <w:t>104,2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– </w:t>
      </w:r>
      <w:r w:rsidR="00077A65">
        <w:rPr>
          <w:rFonts w:ascii="Times New Roman" w:hAnsi="Times New Roman"/>
          <w:sz w:val="28"/>
          <w:szCs w:val="28"/>
        </w:rPr>
        <w:t>129,7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164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7A65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077A65">
        <w:rPr>
          <w:rFonts w:ascii="Times New Roman" w:hAnsi="Times New Roman"/>
          <w:sz w:val="28"/>
          <w:szCs w:val="28"/>
        </w:rPr>
        <w:t>26,5</w:t>
      </w:r>
      <w:r>
        <w:rPr>
          <w:rFonts w:ascii="Times New Roman" w:hAnsi="Times New Roman"/>
          <w:sz w:val="28"/>
          <w:szCs w:val="28"/>
        </w:rPr>
        <w:t xml:space="preserve"> тыс. рублей или 1</w:t>
      </w:r>
      <w:r w:rsidR="00077A65">
        <w:rPr>
          <w:rFonts w:ascii="Times New Roman" w:hAnsi="Times New Roman"/>
          <w:sz w:val="28"/>
          <w:szCs w:val="28"/>
        </w:rPr>
        <w:t>49,7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составил </w:t>
      </w:r>
      <w:r w:rsidR="00077A65">
        <w:rPr>
          <w:rFonts w:ascii="Times New Roman" w:hAnsi="Times New Roman"/>
          <w:sz w:val="28"/>
          <w:szCs w:val="28"/>
        </w:rPr>
        <w:t>в 2,3 раза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077A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70BFF">
        <w:rPr>
          <w:rFonts w:ascii="Times New Roman" w:hAnsi="Times New Roman"/>
          <w:sz w:val="28"/>
          <w:szCs w:val="28"/>
        </w:rPr>
        <w:t>1018,9</w:t>
      </w:r>
      <w:r>
        <w:rPr>
          <w:rFonts w:ascii="Times New Roman" w:hAnsi="Times New Roman"/>
          <w:sz w:val="28"/>
          <w:szCs w:val="28"/>
        </w:rPr>
        <w:t xml:space="preserve"> тыс. рублей, или 100 % утвержденных годовых назначений. По сравнению с аналогичным периодом 201</w:t>
      </w:r>
      <w:r w:rsidR="00C70B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4164F6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ился   на </w:t>
      </w:r>
      <w:r w:rsidR="00C70BFF">
        <w:rPr>
          <w:rFonts w:ascii="Times New Roman" w:hAnsi="Times New Roman"/>
          <w:sz w:val="28"/>
          <w:szCs w:val="28"/>
        </w:rPr>
        <w:t>3,8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%,  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C70BFF">
        <w:rPr>
          <w:rFonts w:ascii="Times New Roman" w:hAnsi="Times New Roman"/>
          <w:sz w:val="28"/>
          <w:szCs w:val="28"/>
        </w:rPr>
        <w:t>37,7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70BFF">
        <w:rPr>
          <w:rFonts w:ascii="Times New Roman" w:hAnsi="Times New Roman"/>
          <w:sz w:val="28"/>
          <w:szCs w:val="28"/>
        </w:rPr>
        <w:t>915</w:t>
      </w:r>
      <w:r w:rsidR="001E0F0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100 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C70BFF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,0 тыс. рублей, или на 100% утвержденных годовых назначений. 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70BFF">
        <w:rPr>
          <w:rFonts w:ascii="Times New Roman" w:hAnsi="Times New Roman"/>
          <w:sz w:val="28"/>
          <w:szCs w:val="28"/>
        </w:rPr>
        <w:t>824</w:t>
      </w:r>
      <w:r w:rsidR="001E0F0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на 100 %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C70BFF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100% плана и 1</w:t>
      </w:r>
      <w:r w:rsidR="00C70BFF">
        <w:rPr>
          <w:rFonts w:ascii="Times New Roman" w:hAnsi="Times New Roman"/>
          <w:sz w:val="28"/>
          <w:szCs w:val="28"/>
        </w:rPr>
        <w:t xml:space="preserve">12,1 </w:t>
      </w:r>
      <w:r>
        <w:rPr>
          <w:rFonts w:ascii="Times New Roman" w:hAnsi="Times New Roman"/>
          <w:sz w:val="28"/>
          <w:szCs w:val="28"/>
        </w:rPr>
        <w:t>% к уровню 201</w:t>
      </w:r>
      <w:r w:rsidR="00C70B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C70BFF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5005E" w:rsidRDefault="0065005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C70B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C70BFF">
        <w:rPr>
          <w:rFonts w:ascii="Times New Roman" w:hAnsi="Times New Roman"/>
          <w:sz w:val="28"/>
          <w:szCs w:val="28"/>
        </w:rPr>
        <w:t>373,5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20</w:t>
      </w:r>
      <w:r w:rsidR="00C70B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6245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4B11C9">
        <w:rPr>
          <w:rFonts w:ascii="Times New Roman" w:hAnsi="Times New Roman"/>
          <w:sz w:val="28"/>
          <w:szCs w:val="28"/>
        </w:rPr>
        <w:t>83,6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классификации расходов из </w:t>
      </w:r>
      <w:r w:rsidR="00AD30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разделов 1 раздел исполнен на </w:t>
      </w:r>
      <w:r w:rsidR="00AD3000">
        <w:rPr>
          <w:rFonts w:ascii="Times New Roman" w:hAnsi="Times New Roman"/>
          <w:sz w:val="28"/>
          <w:szCs w:val="28"/>
        </w:rPr>
        <w:t>104,7</w:t>
      </w:r>
      <w:r>
        <w:rPr>
          <w:rFonts w:ascii="Times New Roman" w:hAnsi="Times New Roman"/>
          <w:sz w:val="28"/>
          <w:szCs w:val="28"/>
        </w:rPr>
        <w:t xml:space="preserve">%, 2 раздел – </w:t>
      </w:r>
      <w:r w:rsidR="00AD3000">
        <w:rPr>
          <w:rFonts w:ascii="Times New Roman" w:hAnsi="Times New Roman"/>
          <w:sz w:val="28"/>
          <w:szCs w:val="28"/>
        </w:rPr>
        <w:t>109,9</w:t>
      </w:r>
      <w:r>
        <w:rPr>
          <w:rFonts w:ascii="Times New Roman" w:hAnsi="Times New Roman"/>
          <w:sz w:val="28"/>
          <w:szCs w:val="28"/>
        </w:rPr>
        <w:t>%</w:t>
      </w:r>
      <w:r w:rsidR="00AD3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 раздел </w:t>
      </w:r>
      <w:r w:rsidR="00FF0019">
        <w:rPr>
          <w:rFonts w:ascii="Times New Roman" w:hAnsi="Times New Roman"/>
          <w:sz w:val="28"/>
          <w:szCs w:val="28"/>
        </w:rPr>
        <w:t>в 3,3 раза</w:t>
      </w:r>
      <w:r>
        <w:rPr>
          <w:rFonts w:ascii="Times New Roman" w:hAnsi="Times New Roman"/>
          <w:sz w:val="28"/>
          <w:szCs w:val="28"/>
        </w:rPr>
        <w:t xml:space="preserve"> к утвержденным по уточненной бюджетной росписи объемам расходов.</w:t>
      </w:r>
    </w:p>
    <w:p w:rsidR="0065005E" w:rsidRDefault="0065005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C70BF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70BF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70BF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245D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65005E" w:rsidRPr="00D02C9A" w:rsidRDefault="0065005E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245D4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65005E" w:rsidRPr="00D02C9A" w:rsidRDefault="00C70BF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</w:t>
            </w:r>
            <w:r w:rsidR="001E0F0E">
              <w:rPr>
                <w:rFonts w:ascii="Times New Roman" w:hAnsi="Times New Roman"/>
              </w:rPr>
              <w:t>,4</w:t>
            </w:r>
          </w:p>
        </w:tc>
        <w:tc>
          <w:tcPr>
            <w:tcW w:w="1513" w:type="dxa"/>
            <w:vAlign w:val="center"/>
          </w:tcPr>
          <w:p w:rsidR="0065005E" w:rsidRPr="00D02C9A" w:rsidRDefault="00C70BF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349" w:type="dxa"/>
            <w:vAlign w:val="center"/>
          </w:tcPr>
          <w:p w:rsidR="0065005E" w:rsidRPr="00D02C9A" w:rsidRDefault="00976F29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0BFF">
              <w:rPr>
                <w:rFonts w:ascii="Times New Roman" w:hAnsi="Times New Roman"/>
              </w:rPr>
              <w:t>148,8</w:t>
            </w:r>
          </w:p>
        </w:tc>
        <w:tc>
          <w:tcPr>
            <w:tcW w:w="1332" w:type="dxa"/>
            <w:vAlign w:val="center"/>
          </w:tcPr>
          <w:p w:rsidR="0065005E" w:rsidRPr="00D02C9A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45D4">
              <w:rPr>
                <w:rFonts w:ascii="Times New Roman" w:hAnsi="Times New Roman"/>
              </w:rPr>
              <w:t>148,8</w:t>
            </w:r>
          </w:p>
        </w:tc>
        <w:tc>
          <w:tcPr>
            <w:tcW w:w="1340" w:type="dxa"/>
            <w:vAlign w:val="center"/>
          </w:tcPr>
          <w:p w:rsidR="0065005E" w:rsidRPr="00D02C9A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45D4">
              <w:rPr>
                <w:rFonts w:ascii="Times New Roman" w:hAnsi="Times New Roman"/>
              </w:rPr>
              <w:t>148,8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65005E" w:rsidRPr="00D02C9A" w:rsidRDefault="001E0F0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70BFF">
              <w:rPr>
                <w:rFonts w:ascii="Times New Roman" w:hAnsi="Times New Roman"/>
              </w:rPr>
              <w:t>9,3</w:t>
            </w:r>
          </w:p>
        </w:tc>
        <w:tc>
          <w:tcPr>
            <w:tcW w:w="1513" w:type="dxa"/>
            <w:vAlign w:val="center"/>
          </w:tcPr>
          <w:p w:rsidR="0065005E" w:rsidRPr="00D02C9A" w:rsidRDefault="00C70BF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9" w:type="dxa"/>
            <w:vAlign w:val="center"/>
          </w:tcPr>
          <w:p w:rsidR="0065005E" w:rsidRPr="00D02C9A" w:rsidRDefault="00C70BF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332" w:type="dxa"/>
            <w:vAlign w:val="center"/>
          </w:tcPr>
          <w:p w:rsidR="0065005E" w:rsidRPr="00D02C9A" w:rsidRDefault="006245D4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340" w:type="dxa"/>
            <w:vAlign w:val="center"/>
          </w:tcPr>
          <w:p w:rsidR="0065005E" w:rsidRPr="00D02C9A" w:rsidRDefault="006245D4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65005E" w:rsidRDefault="0065005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65005E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65005E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0F0E" w:rsidRPr="00D02C9A" w:rsidTr="00A7388E">
        <w:tc>
          <w:tcPr>
            <w:tcW w:w="2569" w:type="dxa"/>
          </w:tcPr>
          <w:p w:rsidR="001E0F0E" w:rsidRDefault="00976F29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E0F0E" w:rsidRDefault="001E0F0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1E0F0E" w:rsidRDefault="00C70BF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513" w:type="dxa"/>
            <w:vAlign w:val="center"/>
          </w:tcPr>
          <w:p w:rsidR="001E0F0E" w:rsidRDefault="001E0F0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1E0F0E" w:rsidRDefault="001E0F0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1E0F0E" w:rsidRDefault="001E0F0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1E0F0E" w:rsidRDefault="006245D4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65005E" w:rsidRDefault="00C70BFF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="0065005E"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1513" w:type="dxa"/>
            <w:vAlign w:val="center"/>
          </w:tcPr>
          <w:p w:rsidR="0065005E" w:rsidRDefault="00976F29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C70BFF"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1349" w:type="dxa"/>
            <w:vAlign w:val="center"/>
          </w:tcPr>
          <w:p w:rsidR="0065005E" w:rsidRDefault="006245D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120,8</w:t>
            </w:r>
          </w:p>
        </w:tc>
        <w:tc>
          <w:tcPr>
            <w:tcW w:w="1332" w:type="dxa"/>
            <w:vAlign w:val="center"/>
          </w:tcPr>
          <w:p w:rsidR="0065005E" w:rsidRDefault="006245D4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120,8</w:t>
            </w:r>
          </w:p>
        </w:tc>
        <w:tc>
          <w:tcPr>
            <w:tcW w:w="1340" w:type="dxa"/>
            <w:vAlign w:val="center"/>
          </w:tcPr>
          <w:p w:rsidR="0065005E" w:rsidRDefault="006245D4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120,8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65005E" w:rsidRPr="00D02C9A" w:rsidRDefault="001E0F0E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65005E" w:rsidRPr="00D02C9A" w:rsidRDefault="001E0F0E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1E0F0E" w:rsidRPr="00D02C9A" w:rsidTr="00A7388E">
        <w:tc>
          <w:tcPr>
            <w:tcW w:w="2569" w:type="dxa"/>
          </w:tcPr>
          <w:p w:rsidR="001E0F0E" w:rsidRPr="00D02C9A" w:rsidRDefault="00976F29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1E0F0E" w:rsidRPr="00D02C9A" w:rsidRDefault="00976F29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1E0F0E" w:rsidRDefault="00C70BFF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13" w:type="dxa"/>
            <w:vAlign w:val="center"/>
          </w:tcPr>
          <w:p w:rsidR="001E0F0E" w:rsidRDefault="00976F29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1E0F0E" w:rsidRDefault="00976F29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1E0F0E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1E0F0E" w:rsidRDefault="00976F29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5005E" w:rsidRPr="00D02C9A" w:rsidRDefault="0065005E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70BFF">
              <w:rPr>
                <w:rFonts w:ascii="Times New Roman" w:hAnsi="Times New Roman"/>
                <w:b/>
              </w:rPr>
              <w:t>277,1</w:t>
            </w:r>
          </w:p>
        </w:tc>
        <w:tc>
          <w:tcPr>
            <w:tcW w:w="1513" w:type="dxa"/>
            <w:vAlign w:val="center"/>
          </w:tcPr>
          <w:p w:rsidR="0065005E" w:rsidRPr="00D02C9A" w:rsidRDefault="00976F29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D3000">
              <w:rPr>
                <w:rFonts w:ascii="Times New Roman" w:hAnsi="Times New Roman"/>
                <w:b/>
              </w:rPr>
              <w:t>230,9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245D4">
              <w:rPr>
                <w:rFonts w:ascii="Times New Roman" w:hAnsi="Times New Roman"/>
                <w:b/>
              </w:rPr>
              <w:t>373,5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245D4">
              <w:rPr>
                <w:rFonts w:ascii="Times New Roman" w:hAnsi="Times New Roman"/>
                <w:b/>
              </w:rPr>
              <w:t>373,5</w:t>
            </w:r>
          </w:p>
        </w:tc>
        <w:tc>
          <w:tcPr>
            <w:tcW w:w="1340" w:type="dxa"/>
            <w:vAlign w:val="center"/>
          </w:tcPr>
          <w:p w:rsidR="0065005E" w:rsidRPr="00D02C9A" w:rsidRDefault="006245D4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1373,5</w:t>
            </w:r>
          </w:p>
        </w:tc>
      </w:tr>
    </w:tbl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FF00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976F29">
        <w:rPr>
          <w:rFonts w:ascii="Times New Roman" w:hAnsi="Times New Roman"/>
          <w:sz w:val="28"/>
          <w:szCs w:val="28"/>
        </w:rPr>
        <w:t>1</w:t>
      </w:r>
      <w:r w:rsidR="00FF0019">
        <w:rPr>
          <w:rFonts w:ascii="Times New Roman" w:hAnsi="Times New Roman"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 xml:space="preserve"> тыс. рублей, или 100%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Доля расходов по разделу в общей структуре расходов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6F29">
        <w:rPr>
          <w:rFonts w:ascii="Times New Roman" w:hAnsi="Times New Roman"/>
          <w:sz w:val="28"/>
          <w:szCs w:val="28"/>
        </w:rPr>
        <w:t>8</w:t>
      </w:r>
      <w:r w:rsidR="00FF0019">
        <w:rPr>
          <w:rFonts w:ascii="Times New Roman" w:hAnsi="Times New Roman"/>
          <w:sz w:val="28"/>
          <w:szCs w:val="28"/>
        </w:rPr>
        <w:t>3</w:t>
      </w:r>
      <w:r w:rsidR="00976F29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76F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По разделу отмечено у</w:t>
      </w:r>
      <w:r w:rsidR="00D062B9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201</w:t>
      </w:r>
      <w:r w:rsidR="00FF00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FF0019">
        <w:rPr>
          <w:rFonts w:ascii="Times New Roman" w:hAnsi="Times New Roman"/>
          <w:sz w:val="28"/>
          <w:szCs w:val="28"/>
        </w:rPr>
        <w:t>10,2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4</w:t>
      </w:r>
      <w:r w:rsidR="00FF0019">
        <w:rPr>
          <w:rFonts w:ascii="Times New Roman" w:hAnsi="Times New Roman"/>
          <w:sz w:val="28"/>
          <w:szCs w:val="28"/>
        </w:rPr>
        <w:t>98,7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FF0019">
        <w:rPr>
          <w:rFonts w:ascii="Times New Roman" w:hAnsi="Times New Roman"/>
          <w:sz w:val="28"/>
          <w:szCs w:val="28"/>
        </w:rPr>
        <w:t>629,6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062B9">
        <w:rPr>
          <w:rFonts w:ascii="Times New Roman" w:hAnsi="Times New Roman"/>
          <w:sz w:val="28"/>
          <w:szCs w:val="28"/>
        </w:rPr>
        <w:t xml:space="preserve">, обеспечение деятельности финансовых, налоговых и таможенных органов и органов финансового (финансово-бюджетного) надзора – 10,0 тыс. рублей, обеспечение  проведения выборов и референдумов – </w:t>
      </w:r>
      <w:r w:rsidR="00FF0019">
        <w:rPr>
          <w:rFonts w:ascii="Times New Roman" w:hAnsi="Times New Roman"/>
          <w:sz w:val="28"/>
          <w:szCs w:val="28"/>
        </w:rPr>
        <w:t>0,5</w:t>
      </w:r>
      <w:r w:rsidR="00D062B9">
        <w:rPr>
          <w:rFonts w:ascii="Times New Roman" w:hAnsi="Times New Roman"/>
          <w:sz w:val="28"/>
          <w:szCs w:val="28"/>
        </w:rPr>
        <w:t xml:space="preserve"> тыс. рублей, другие общегосударственные вопросы – </w:t>
      </w:r>
      <w:r w:rsidR="00FF0019">
        <w:rPr>
          <w:rFonts w:ascii="Times New Roman" w:hAnsi="Times New Roman"/>
          <w:sz w:val="28"/>
          <w:szCs w:val="28"/>
        </w:rPr>
        <w:t>10</w:t>
      </w:r>
      <w:r w:rsidR="00D062B9">
        <w:rPr>
          <w:rFonts w:ascii="Times New Roman" w:hAnsi="Times New Roman"/>
          <w:sz w:val="28"/>
          <w:szCs w:val="28"/>
        </w:rPr>
        <w:t>,0 тыс. рублей.</w:t>
      </w:r>
    </w:p>
    <w:p w:rsidR="0065005E" w:rsidRDefault="0065005E" w:rsidP="002B3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 20</w:t>
      </w:r>
      <w:r w:rsidR="00FF0019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FF0019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рублей, или 100% к объему расходов, предусмотренных уточненной бюджетной росписью на год. Темп роста к аналогичному периоду 201</w:t>
      </w:r>
      <w:r w:rsidR="00FF00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 1</w:t>
      </w:r>
      <w:r w:rsidR="00FF0019">
        <w:rPr>
          <w:rFonts w:ascii="Times New Roman" w:hAnsi="Times New Roman"/>
          <w:sz w:val="28"/>
          <w:szCs w:val="28"/>
        </w:rPr>
        <w:t>12,1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FF00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FF0019">
        <w:rPr>
          <w:rFonts w:ascii="Times New Roman" w:hAnsi="Times New Roman"/>
          <w:sz w:val="28"/>
          <w:szCs w:val="28"/>
        </w:rPr>
        <w:t>120,8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9797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65005E" w:rsidRDefault="0065005E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представленным отчетом об исполнении бюджета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  20</w:t>
      </w:r>
      <w:r w:rsidR="00FF0019">
        <w:rPr>
          <w:rFonts w:ascii="Times New Roman" w:hAnsi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 бюджет исполнен с </w:t>
      </w:r>
      <w:r w:rsidR="00FF0019">
        <w:rPr>
          <w:rFonts w:ascii="Times New Roman" w:hAnsi="Times New Roman"/>
          <w:color w:val="000000"/>
          <w:sz w:val="28"/>
          <w:szCs w:val="28"/>
        </w:rPr>
        <w:t>про</w:t>
      </w:r>
      <w:r w:rsidR="00E97978">
        <w:rPr>
          <w:rFonts w:ascii="Times New Roman" w:hAnsi="Times New Roman"/>
          <w:color w:val="000000"/>
          <w:sz w:val="28"/>
          <w:szCs w:val="28"/>
        </w:rPr>
        <w:t>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FF0019">
        <w:rPr>
          <w:rFonts w:ascii="Times New Roman" w:hAnsi="Times New Roman"/>
          <w:color w:val="000000"/>
          <w:sz w:val="28"/>
          <w:szCs w:val="28"/>
        </w:rPr>
        <w:t>22,</w:t>
      </w:r>
      <w:r w:rsidR="00EC2B16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5005E" w:rsidRDefault="0065005E" w:rsidP="002B36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E97978">
        <w:rPr>
          <w:rFonts w:ascii="Times New Roman" w:hAnsi="Times New Roman"/>
          <w:sz w:val="28"/>
          <w:szCs w:val="28"/>
        </w:rPr>
        <w:t>2</w:t>
      </w:r>
      <w:r w:rsidR="00FF00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FF0019">
        <w:rPr>
          <w:rFonts w:ascii="Times New Roman" w:hAnsi="Times New Roman"/>
          <w:sz w:val="28"/>
          <w:szCs w:val="28"/>
        </w:rPr>
        <w:t>22</w:t>
      </w:r>
      <w:proofErr w:type="gramEnd"/>
      <w:r w:rsidR="00FF0019">
        <w:rPr>
          <w:rFonts w:ascii="Times New Roman" w:hAnsi="Times New Roman"/>
          <w:sz w:val="28"/>
          <w:szCs w:val="28"/>
        </w:rPr>
        <w:t>,9</w:t>
      </w:r>
      <w:r w:rsidR="00E9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978"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65005E" w:rsidRDefault="0065005E" w:rsidP="00AD2F5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20</w:t>
      </w:r>
      <w:r w:rsidR="0047677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5005E" w:rsidRDefault="0065005E" w:rsidP="005C1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6F388C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6F388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F388C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F38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6F38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6F388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E979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6F38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F388C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6F38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 </w:t>
      </w:r>
      <w:r w:rsidR="00E97978">
        <w:rPr>
          <w:rFonts w:ascii="Times New Roman" w:hAnsi="Times New Roman"/>
          <w:sz w:val="28"/>
          <w:szCs w:val="28"/>
        </w:rPr>
        <w:t>1</w:t>
      </w:r>
      <w:r w:rsidR="006F388C">
        <w:rPr>
          <w:rFonts w:ascii="Times New Roman" w:hAnsi="Times New Roman"/>
          <w:sz w:val="28"/>
          <w:szCs w:val="28"/>
        </w:rPr>
        <w:t>227,9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7877AB">
        <w:rPr>
          <w:rFonts w:ascii="Times New Roman" w:hAnsi="Times New Roman"/>
          <w:sz w:val="28"/>
          <w:szCs w:val="28"/>
        </w:rPr>
        <w:t>11</w:t>
      </w:r>
      <w:r w:rsidR="006F388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6F388C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постановление </w:t>
      </w:r>
      <w:r w:rsidR="006F38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6F38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6F388C">
        <w:rPr>
          <w:rFonts w:ascii="Times New Roman" w:hAnsi="Times New Roman"/>
          <w:sz w:val="28"/>
          <w:szCs w:val="28"/>
        </w:rPr>
        <w:t>373,0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6F388C">
        <w:rPr>
          <w:rFonts w:ascii="Times New Roman" w:hAnsi="Times New Roman"/>
          <w:sz w:val="28"/>
          <w:szCs w:val="28"/>
        </w:rPr>
        <w:t>1284,1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</w:t>
      </w:r>
      <w:r w:rsidR="006F388C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4B022D">
        <w:rPr>
          <w:rFonts w:ascii="Times New Roman" w:hAnsi="Times New Roman"/>
          <w:sz w:val="28"/>
          <w:szCs w:val="28"/>
        </w:rPr>
        <w:t>1</w:t>
      </w:r>
      <w:r w:rsidR="0047718A">
        <w:rPr>
          <w:rFonts w:ascii="Times New Roman" w:hAnsi="Times New Roman"/>
          <w:sz w:val="28"/>
          <w:szCs w:val="28"/>
        </w:rPr>
        <w:t>11,8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771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6F388C">
        <w:rPr>
          <w:rFonts w:ascii="Times New Roman" w:hAnsi="Times New Roman"/>
          <w:sz w:val="28"/>
          <w:szCs w:val="28"/>
        </w:rPr>
        <w:t>145,1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20</w:t>
      </w:r>
      <w:r w:rsidR="0047718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расходы муниципальной программы исполнены на 1</w:t>
      </w:r>
      <w:r w:rsidR="0047718A">
        <w:rPr>
          <w:rFonts w:ascii="Times New Roman" w:hAnsi="Times New Roman"/>
          <w:sz w:val="28"/>
          <w:szCs w:val="28"/>
        </w:rPr>
        <w:t>373,0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7718A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877A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годового плана.</w:t>
      </w:r>
    </w:p>
    <w:p w:rsidR="0065005E" w:rsidRDefault="0065005E" w:rsidP="005C1867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65005E" w:rsidTr="005C1867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4771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4C72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20</w:t>
            </w:r>
            <w:r w:rsidR="007F0BE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810" w:type="dxa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C7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F0B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810" w:type="dxa"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4771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5005E" w:rsidRDefault="004771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C7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F0B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810" w:type="dxa"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5005E" w:rsidRDefault="004771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1082,0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1128,3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1128,3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C6E55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BC6E55" w:rsidRDefault="00BC6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2900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900B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900B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725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10" w:type="dxa"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0" w:type="dxa"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5CC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5CC" w:rsidRDefault="004365C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4365CC" w:rsidRDefault="004365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noWrap/>
            <w:vAlign w:val="center"/>
          </w:tcPr>
          <w:p w:rsidR="004365CC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noWrap/>
            <w:vAlign w:val="center"/>
          </w:tcPr>
          <w:p w:rsidR="004365CC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0" w:type="dxa"/>
            <w:vAlign w:val="center"/>
          </w:tcPr>
          <w:p w:rsidR="004365CC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5005E" w:rsidRDefault="00814AC8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запланирован в объеме 3,0 тыс. рублей.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 </w:t>
      </w:r>
    </w:p>
    <w:p w:rsidR="0065005E" w:rsidRDefault="0065005E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Pr="005C1867" w:rsidRDefault="0065005E" w:rsidP="005C1867">
      <w:pPr>
        <w:rPr>
          <w:rFonts w:ascii="Times New Roman" w:hAnsi="Times New Roman"/>
          <w:sz w:val="28"/>
          <w:szCs w:val="28"/>
        </w:rPr>
      </w:pPr>
    </w:p>
    <w:sectPr w:rsidR="0065005E" w:rsidRPr="005C186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12" w:rsidRDefault="00940512" w:rsidP="000F483F">
      <w:pPr>
        <w:spacing w:after="0" w:line="240" w:lineRule="auto"/>
      </w:pPr>
      <w:r>
        <w:separator/>
      </w:r>
    </w:p>
  </w:endnote>
  <w:endnote w:type="continuationSeparator" w:id="0">
    <w:p w:rsidR="00940512" w:rsidRDefault="0094051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12" w:rsidRDefault="00940512" w:rsidP="000F483F">
      <w:pPr>
        <w:spacing w:after="0" w:line="240" w:lineRule="auto"/>
      </w:pPr>
      <w:r>
        <w:separator/>
      </w:r>
    </w:p>
  </w:footnote>
  <w:footnote w:type="continuationSeparator" w:id="0">
    <w:p w:rsidR="00940512" w:rsidRDefault="0094051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8A" w:rsidRDefault="0047718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7718A" w:rsidRDefault="004771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218A5"/>
    <w:rsid w:val="000316BC"/>
    <w:rsid w:val="000360EC"/>
    <w:rsid w:val="000575C1"/>
    <w:rsid w:val="000666F0"/>
    <w:rsid w:val="00073424"/>
    <w:rsid w:val="00077400"/>
    <w:rsid w:val="00077A65"/>
    <w:rsid w:val="00080F78"/>
    <w:rsid w:val="00083AF6"/>
    <w:rsid w:val="0009474F"/>
    <w:rsid w:val="00094997"/>
    <w:rsid w:val="00095EB7"/>
    <w:rsid w:val="000A5B6C"/>
    <w:rsid w:val="000B23BA"/>
    <w:rsid w:val="000C0DF5"/>
    <w:rsid w:val="000C6311"/>
    <w:rsid w:val="000D11BA"/>
    <w:rsid w:val="000D69C4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03C3"/>
    <w:rsid w:val="001B24E5"/>
    <w:rsid w:val="001B4383"/>
    <w:rsid w:val="001B482B"/>
    <w:rsid w:val="001C031F"/>
    <w:rsid w:val="001C3666"/>
    <w:rsid w:val="001D2296"/>
    <w:rsid w:val="001E0F0E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7258C"/>
    <w:rsid w:val="002900BD"/>
    <w:rsid w:val="002A3014"/>
    <w:rsid w:val="002A5963"/>
    <w:rsid w:val="002B2CC0"/>
    <w:rsid w:val="002B36DF"/>
    <w:rsid w:val="002B6ACA"/>
    <w:rsid w:val="002C103B"/>
    <w:rsid w:val="002C3493"/>
    <w:rsid w:val="002D086C"/>
    <w:rsid w:val="002D6F33"/>
    <w:rsid w:val="002E4D92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64AF8"/>
    <w:rsid w:val="003705F8"/>
    <w:rsid w:val="00370E8C"/>
    <w:rsid w:val="00380792"/>
    <w:rsid w:val="00383632"/>
    <w:rsid w:val="0038426A"/>
    <w:rsid w:val="00391A8E"/>
    <w:rsid w:val="00395DCD"/>
    <w:rsid w:val="003974D1"/>
    <w:rsid w:val="003A5F0F"/>
    <w:rsid w:val="003C11DD"/>
    <w:rsid w:val="003E4D10"/>
    <w:rsid w:val="003F3C15"/>
    <w:rsid w:val="003F6066"/>
    <w:rsid w:val="0040396D"/>
    <w:rsid w:val="004055E4"/>
    <w:rsid w:val="004164F6"/>
    <w:rsid w:val="00416668"/>
    <w:rsid w:val="00427AF9"/>
    <w:rsid w:val="00430A5C"/>
    <w:rsid w:val="004365CC"/>
    <w:rsid w:val="00440503"/>
    <w:rsid w:val="00443635"/>
    <w:rsid w:val="0044548C"/>
    <w:rsid w:val="004604BF"/>
    <w:rsid w:val="004655BE"/>
    <w:rsid w:val="00466118"/>
    <w:rsid w:val="00466FD5"/>
    <w:rsid w:val="0047677F"/>
    <w:rsid w:val="00476F89"/>
    <w:rsid w:val="0047718A"/>
    <w:rsid w:val="00495ABA"/>
    <w:rsid w:val="0049625B"/>
    <w:rsid w:val="004A371B"/>
    <w:rsid w:val="004A4E95"/>
    <w:rsid w:val="004A5EE5"/>
    <w:rsid w:val="004A6761"/>
    <w:rsid w:val="004B022D"/>
    <w:rsid w:val="004B11C9"/>
    <w:rsid w:val="004B2DF1"/>
    <w:rsid w:val="004B5AC0"/>
    <w:rsid w:val="004B6E32"/>
    <w:rsid w:val="004B7D2E"/>
    <w:rsid w:val="004C7259"/>
    <w:rsid w:val="004D79B6"/>
    <w:rsid w:val="004E74F3"/>
    <w:rsid w:val="004F67B0"/>
    <w:rsid w:val="00503C69"/>
    <w:rsid w:val="005150E8"/>
    <w:rsid w:val="005156EE"/>
    <w:rsid w:val="00521D58"/>
    <w:rsid w:val="0052469C"/>
    <w:rsid w:val="00533E74"/>
    <w:rsid w:val="00540323"/>
    <w:rsid w:val="00540F7D"/>
    <w:rsid w:val="00541FED"/>
    <w:rsid w:val="0054329A"/>
    <w:rsid w:val="0054482B"/>
    <w:rsid w:val="00552FC0"/>
    <w:rsid w:val="0056121D"/>
    <w:rsid w:val="00577F2A"/>
    <w:rsid w:val="00583D99"/>
    <w:rsid w:val="005856BA"/>
    <w:rsid w:val="005A5D76"/>
    <w:rsid w:val="005B04BB"/>
    <w:rsid w:val="005B0B4F"/>
    <w:rsid w:val="005B3C7F"/>
    <w:rsid w:val="005B59BC"/>
    <w:rsid w:val="005C1867"/>
    <w:rsid w:val="005C1EB7"/>
    <w:rsid w:val="005C7750"/>
    <w:rsid w:val="005D384A"/>
    <w:rsid w:val="005E47A4"/>
    <w:rsid w:val="005E585C"/>
    <w:rsid w:val="005F06E8"/>
    <w:rsid w:val="00600C5B"/>
    <w:rsid w:val="006026EB"/>
    <w:rsid w:val="00613AB0"/>
    <w:rsid w:val="006245D4"/>
    <w:rsid w:val="0062550A"/>
    <w:rsid w:val="00636EAF"/>
    <w:rsid w:val="0065005E"/>
    <w:rsid w:val="006548C6"/>
    <w:rsid w:val="0066080B"/>
    <w:rsid w:val="006638EC"/>
    <w:rsid w:val="006700C4"/>
    <w:rsid w:val="00670DD2"/>
    <w:rsid w:val="006721FD"/>
    <w:rsid w:val="00676B76"/>
    <w:rsid w:val="0068009C"/>
    <w:rsid w:val="00694795"/>
    <w:rsid w:val="00694DD4"/>
    <w:rsid w:val="00695B91"/>
    <w:rsid w:val="0069714A"/>
    <w:rsid w:val="006B3A8D"/>
    <w:rsid w:val="006B5A2F"/>
    <w:rsid w:val="006C1002"/>
    <w:rsid w:val="006F2427"/>
    <w:rsid w:val="006F2D00"/>
    <w:rsid w:val="006F388C"/>
    <w:rsid w:val="006F5E5A"/>
    <w:rsid w:val="00702F0B"/>
    <w:rsid w:val="0070343E"/>
    <w:rsid w:val="00710107"/>
    <w:rsid w:val="007103D9"/>
    <w:rsid w:val="00713C0E"/>
    <w:rsid w:val="00716D21"/>
    <w:rsid w:val="007212DE"/>
    <w:rsid w:val="00724135"/>
    <w:rsid w:val="007356CC"/>
    <w:rsid w:val="00735C7F"/>
    <w:rsid w:val="00742377"/>
    <w:rsid w:val="00743371"/>
    <w:rsid w:val="007548FE"/>
    <w:rsid w:val="007572E1"/>
    <w:rsid w:val="00760EF1"/>
    <w:rsid w:val="00767713"/>
    <w:rsid w:val="007800B5"/>
    <w:rsid w:val="007826DA"/>
    <w:rsid w:val="007834D2"/>
    <w:rsid w:val="00783FA8"/>
    <w:rsid w:val="007856F5"/>
    <w:rsid w:val="00785EF1"/>
    <w:rsid w:val="007877AB"/>
    <w:rsid w:val="007A1012"/>
    <w:rsid w:val="007A578D"/>
    <w:rsid w:val="007A608C"/>
    <w:rsid w:val="007A7D35"/>
    <w:rsid w:val="007C47F6"/>
    <w:rsid w:val="007C7E24"/>
    <w:rsid w:val="007D44BE"/>
    <w:rsid w:val="007D4DF4"/>
    <w:rsid w:val="007F0BE0"/>
    <w:rsid w:val="007F42A8"/>
    <w:rsid w:val="007F54BE"/>
    <w:rsid w:val="008023E6"/>
    <w:rsid w:val="00807C0D"/>
    <w:rsid w:val="00807F77"/>
    <w:rsid w:val="00814AC8"/>
    <w:rsid w:val="00815E85"/>
    <w:rsid w:val="0082077F"/>
    <w:rsid w:val="00823CA3"/>
    <w:rsid w:val="0082427E"/>
    <w:rsid w:val="00825444"/>
    <w:rsid w:val="008323D3"/>
    <w:rsid w:val="008373E8"/>
    <w:rsid w:val="00843F76"/>
    <w:rsid w:val="008478DB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2DAC"/>
    <w:rsid w:val="009331F0"/>
    <w:rsid w:val="00933F85"/>
    <w:rsid w:val="00940512"/>
    <w:rsid w:val="00940776"/>
    <w:rsid w:val="00940B01"/>
    <w:rsid w:val="0095766B"/>
    <w:rsid w:val="00964A8A"/>
    <w:rsid w:val="0096734F"/>
    <w:rsid w:val="009706CC"/>
    <w:rsid w:val="00976F29"/>
    <w:rsid w:val="009839B3"/>
    <w:rsid w:val="00987459"/>
    <w:rsid w:val="00992238"/>
    <w:rsid w:val="00994B76"/>
    <w:rsid w:val="00994EAE"/>
    <w:rsid w:val="009A4C5D"/>
    <w:rsid w:val="009B4A85"/>
    <w:rsid w:val="009C1D47"/>
    <w:rsid w:val="009E3284"/>
    <w:rsid w:val="009F2E52"/>
    <w:rsid w:val="009F6E46"/>
    <w:rsid w:val="00A01237"/>
    <w:rsid w:val="00A0780E"/>
    <w:rsid w:val="00A172B9"/>
    <w:rsid w:val="00A2393C"/>
    <w:rsid w:val="00A2466E"/>
    <w:rsid w:val="00A24CD7"/>
    <w:rsid w:val="00A37904"/>
    <w:rsid w:val="00A37E84"/>
    <w:rsid w:val="00A40FF2"/>
    <w:rsid w:val="00A422F5"/>
    <w:rsid w:val="00A51D1A"/>
    <w:rsid w:val="00A5377B"/>
    <w:rsid w:val="00A60707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2F57"/>
    <w:rsid w:val="00AD3000"/>
    <w:rsid w:val="00AD6804"/>
    <w:rsid w:val="00AE3FF8"/>
    <w:rsid w:val="00AE447B"/>
    <w:rsid w:val="00AF7EE6"/>
    <w:rsid w:val="00B132BD"/>
    <w:rsid w:val="00B15B5A"/>
    <w:rsid w:val="00B15D83"/>
    <w:rsid w:val="00B21AEB"/>
    <w:rsid w:val="00B30E43"/>
    <w:rsid w:val="00B3460D"/>
    <w:rsid w:val="00B36F86"/>
    <w:rsid w:val="00B42E2E"/>
    <w:rsid w:val="00B43857"/>
    <w:rsid w:val="00B46A3E"/>
    <w:rsid w:val="00B53CA4"/>
    <w:rsid w:val="00B70932"/>
    <w:rsid w:val="00B7398C"/>
    <w:rsid w:val="00B807B4"/>
    <w:rsid w:val="00B854BD"/>
    <w:rsid w:val="00B860EE"/>
    <w:rsid w:val="00B913B8"/>
    <w:rsid w:val="00BA7581"/>
    <w:rsid w:val="00BC396D"/>
    <w:rsid w:val="00BC6E55"/>
    <w:rsid w:val="00BD39FD"/>
    <w:rsid w:val="00BE6194"/>
    <w:rsid w:val="00BF5026"/>
    <w:rsid w:val="00C10582"/>
    <w:rsid w:val="00C21385"/>
    <w:rsid w:val="00C269A1"/>
    <w:rsid w:val="00C275C9"/>
    <w:rsid w:val="00C302CB"/>
    <w:rsid w:val="00C32FB8"/>
    <w:rsid w:val="00C37CC2"/>
    <w:rsid w:val="00C37DA6"/>
    <w:rsid w:val="00C6049B"/>
    <w:rsid w:val="00C70BFF"/>
    <w:rsid w:val="00C733DE"/>
    <w:rsid w:val="00C750A6"/>
    <w:rsid w:val="00C755B0"/>
    <w:rsid w:val="00C770DF"/>
    <w:rsid w:val="00C83433"/>
    <w:rsid w:val="00C92844"/>
    <w:rsid w:val="00C93645"/>
    <w:rsid w:val="00C96C93"/>
    <w:rsid w:val="00C97D4F"/>
    <w:rsid w:val="00CC0E4D"/>
    <w:rsid w:val="00CE069A"/>
    <w:rsid w:val="00CE18A6"/>
    <w:rsid w:val="00CE32CA"/>
    <w:rsid w:val="00D02C9A"/>
    <w:rsid w:val="00D062B9"/>
    <w:rsid w:val="00D0680B"/>
    <w:rsid w:val="00D132BA"/>
    <w:rsid w:val="00D13C10"/>
    <w:rsid w:val="00D320A7"/>
    <w:rsid w:val="00D33E2C"/>
    <w:rsid w:val="00D37E6B"/>
    <w:rsid w:val="00D41DEA"/>
    <w:rsid w:val="00D50731"/>
    <w:rsid w:val="00D52100"/>
    <w:rsid w:val="00D52706"/>
    <w:rsid w:val="00D53099"/>
    <w:rsid w:val="00D5439C"/>
    <w:rsid w:val="00D60444"/>
    <w:rsid w:val="00D651DB"/>
    <w:rsid w:val="00D71619"/>
    <w:rsid w:val="00D7584F"/>
    <w:rsid w:val="00D851F0"/>
    <w:rsid w:val="00D9454D"/>
    <w:rsid w:val="00DA0E94"/>
    <w:rsid w:val="00DA443B"/>
    <w:rsid w:val="00DB54C1"/>
    <w:rsid w:val="00DB75A7"/>
    <w:rsid w:val="00DC190E"/>
    <w:rsid w:val="00DC236A"/>
    <w:rsid w:val="00DC2DB5"/>
    <w:rsid w:val="00DC3E7B"/>
    <w:rsid w:val="00DC5872"/>
    <w:rsid w:val="00DC68CA"/>
    <w:rsid w:val="00DD1ACB"/>
    <w:rsid w:val="00DD24BB"/>
    <w:rsid w:val="00DD73CF"/>
    <w:rsid w:val="00DF3259"/>
    <w:rsid w:val="00E05E9D"/>
    <w:rsid w:val="00E07581"/>
    <w:rsid w:val="00E07B56"/>
    <w:rsid w:val="00E11F42"/>
    <w:rsid w:val="00E122FC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97978"/>
    <w:rsid w:val="00EA4791"/>
    <w:rsid w:val="00EA5F91"/>
    <w:rsid w:val="00EA7EB0"/>
    <w:rsid w:val="00EB1D88"/>
    <w:rsid w:val="00EC2B16"/>
    <w:rsid w:val="00ED6ED2"/>
    <w:rsid w:val="00ED7E7F"/>
    <w:rsid w:val="00EE66C6"/>
    <w:rsid w:val="00EF08D9"/>
    <w:rsid w:val="00F05582"/>
    <w:rsid w:val="00F06D36"/>
    <w:rsid w:val="00F1419F"/>
    <w:rsid w:val="00F2610D"/>
    <w:rsid w:val="00F3785E"/>
    <w:rsid w:val="00F40102"/>
    <w:rsid w:val="00F403D3"/>
    <w:rsid w:val="00F47F9A"/>
    <w:rsid w:val="00F54DB2"/>
    <w:rsid w:val="00F629EF"/>
    <w:rsid w:val="00F75C3C"/>
    <w:rsid w:val="00F778F8"/>
    <w:rsid w:val="00F8367E"/>
    <w:rsid w:val="00F87712"/>
    <w:rsid w:val="00FA3418"/>
    <w:rsid w:val="00FB06CD"/>
    <w:rsid w:val="00FB08AF"/>
    <w:rsid w:val="00FB3698"/>
    <w:rsid w:val="00FB4812"/>
    <w:rsid w:val="00FB5330"/>
    <w:rsid w:val="00FB6C54"/>
    <w:rsid w:val="00FC2133"/>
    <w:rsid w:val="00FC562A"/>
    <w:rsid w:val="00FC7FAB"/>
    <w:rsid w:val="00FD0DCC"/>
    <w:rsid w:val="00FE0CE0"/>
    <w:rsid w:val="00FE0E6A"/>
    <w:rsid w:val="00FE326F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E83AD"/>
  <w15:docId w15:val="{2B2E0C68-C8D3-48B9-91A0-F2751BA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FD67-F886-40C8-A37F-5CEB8841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205</cp:revision>
  <cp:lastPrinted>2017-06-15T06:12:00Z</cp:lastPrinted>
  <dcterms:created xsi:type="dcterms:W3CDTF">2015-05-06T06:06:00Z</dcterms:created>
  <dcterms:modified xsi:type="dcterms:W3CDTF">2021-04-06T08:02:00Z</dcterms:modified>
</cp:coreProperties>
</file>